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4A07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b/>
          <w:sz w:val="32"/>
          <w:szCs w:val="32"/>
          <w:lang w:eastAsia="zh-CN"/>
        </w:rPr>
      </w:pPr>
      <w:r>
        <w:rPr>
          <w:rFonts w:hint="eastAsia" w:ascii="仿宋" w:hAnsi="仿宋" w:eastAsia="仿宋"/>
          <w:b/>
          <w:sz w:val="32"/>
          <w:szCs w:val="32"/>
        </w:rPr>
        <w:t>厦门大学附属心血管病医院</w:t>
      </w:r>
      <w:r>
        <w:rPr>
          <w:rFonts w:hint="eastAsia" w:ascii="仿宋" w:hAnsi="仿宋" w:eastAsia="仿宋"/>
          <w:b/>
          <w:sz w:val="32"/>
          <w:szCs w:val="32"/>
          <w:lang w:eastAsia="zh-CN"/>
        </w:rPr>
        <w:t>医用</w:t>
      </w:r>
      <w:r>
        <w:rPr>
          <w:rFonts w:hint="eastAsia" w:ascii="仿宋" w:hAnsi="仿宋" w:eastAsia="仿宋"/>
          <w:b/>
          <w:sz w:val="32"/>
          <w:szCs w:val="32"/>
        </w:rPr>
        <w:t>耗材</w:t>
      </w:r>
      <w:r>
        <w:rPr>
          <w:rFonts w:hint="eastAsia" w:ascii="仿宋" w:hAnsi="仿宋" w:eastAsia="仿宋"/>
          <w:b/>
          <w:sz w:val="32"/>
          <w:szCs w:val="32"/>
          <w:lang w:eastAsia="zh-CN"/>
        </w:rPr>
        <w:t>、检验试剂</w:t>
      </w:r>
    </w:p>
    <w:p w14:paraId="3C02290F">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b/>
          <w:sz w:val="32"/>
          <w:szCs w:val="32"/>
          <w:lang w:eastAsia="zh-CN"/>
        </w:rPr>
      </w:pPr>
      <w:r>
        <w:rPr>
          <w:rFonts w:hint="eastAsia" w:ascii="仿宋" w:hAnsi="仿宋" w:eastAsia="仿宋"/>
          <w:b/>
          <w:sz w:val="32"/>
          <w:szCs w:val="32"/>
        </w:rPr>
        <w:t>采购公告</w:t>
      </w:r>
      <w:r>
        <w:rPr>
          <w:rFonts w:hint="eastAsia" w:ascii="仿宋" w:hAnsi="仿宋" w:eastAsia="仿宋"/>
          <w:b/>
          <w:sz w:val="32"/>
          <w:szCs w:val="32"/>
          <w:lang w:eastAsia="zh-CN"/>
        </w:rPr>
        <w:t>（二次挂网）</w:t>
      </w:r>
    </w:p>
    <w:p w14:paraId="4ECBCFC3">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sz w:val="28"/>
          <w:szCs w:val="28"/>
        </w:rPr>
      </w:pPr>
      <w:r>
        <w:rPr>
          <w:rFonts w:hint="eastAsia" w:ascii="仿宋" w:hAnsi="仿宋" w:eastAsia="仿宋"/>
          <w:sz w:val="28"/>
          <w:szCs w:val="28"/>
        </w:rPr>
        <w:t>各相关生产企业、经营企业：</w:t>
      </w:r>
    </w:p>
    <w:p w14:paraId="764D0C5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color w:val="FF0000"/>
          <w:sz w:val="28"/>
          <w:szCs w:val="28"/>
        </w:rPr>
      </w:pPr>
      <w:r>
        <w:rPr>
          <w:rFonts w:hint="eastAsia" w:ascii="仿宋" w:hAnsi="仿宋" w:eastAsia="仿宋"/>
          <w:sz w:val="28"/>
          <w:szCs w:val="28"/>
        </w:rPr>
        <w:t>因临床工作需要，我院拟采购以下</w:t>
      </w:r>
      <w:r>
        <w:rPr>
          <w:rFonts w:hint="eastAsia" w:ascii="仿宋" w:hAnsi="仿宋" w:eastAsia="仿宋"/>
          <w:sz w:val="28"/>
          <w:szCs w:val="28"/>
          <w:lang w:eastAsia="zh-CN"/>
        </w:rPr>
        <w:t>医用</w:t>
      </w:r>
      <w:r>
        <w:rPr>
          <w:rFonts w:hint="eastAsia" w:ascii="仿宋" w:hAnsi="仿宋" w:eastAsia="仿宋"/>
          <w:sz w:val="28"/>
          <w:szCs w:val="28"/>
        </w:rPr>
        <w:t>耗</w:t>
      </w:r>
      <w:r>
        <w:rPr>
          <w:rFonts w:hint="eastAsia" w:ascii="仿宋" w:hAnsi="仿宋" w:eastAsia="仿宋"/>
          <w:sz w:val="28"/>
          <w:szCs w:val="28"/>
          <w:lang w:eastAsia="zh-CN"/>
        </w:rPr>
        <w:t>材及检验试剂</w:t>
      </w:r>
      <w:r>
        <w:rPr>
          <w:rFonts w:hint="eastAsia" w:ascii="仿宋" w:hAnsi="仿宋" w:eastAsia="仿宋"/>
          <w:sz w:val="28"/>
          <w:szCs w:val="28"/>
        </w:rPr>
        <w:t>，欢迎符合条件的医用耗材</w:t>
      </w:r>
      <w:r>
        <w:rPr>
          <w:rFonts w:hint="eastAsia" w:ascii="仿宋" w:hAnsi="仿宋" w:eastAsia="仿宋"/>
          <w:sz w:val="28"/>
          <w:szCs w:val="28"/>
          <w:lang w:eastAsia="zh-CN"/>
        </w:rPr>
        <w:t>、检验试剂</w:t>
      </w:r>
      <w:r>
        <w:rPr>
          <w:rFonts w:hint="eastAsia" w:ascii="仿宋" w:hAnsi="仿宋" w:eastAsia="仿宋"/>
          <w:sz w:val="28"/>
          <w:szCs w:val="28"/>
        </w:rPr>
        <w:t>生产、经营企业（请以配送企业为申报单位）参加。</w:t>
      </w:r>
    </w:p>
    <w:p w14:paraId="1CFAEA63">
      <w:pPr>
        <w:pStyle w:val="9"/>
        <w:keepNext w:val="0"/>
        <w:keepLines w:val="0"/>
        <w:pageBreakBefore w:val="0"/>
        <w:widowControl w:val="0"/>
        <w:numPr>
          <w:ilvl w:val="0"/>
          <w:numId w:val="1"/>
        </w:numPr>
        <w:kinsoku/>
        <w:wordWrap/>
        <w:overflowPunct/>
        <w:topLinePunct w:val="0"/>
        <w:autoSpaceDE/>
        <w:autoSpaceDN/>
        <w:bidi w:val="0"/>
        <w:spacing w:line="360" w:lineRule="auto"/>
        <w:ind w:firstLineChars="0"/>
        <w:textAlignment w:val="auto"/>
        <w:rPr>
          <w:rFonts w:ascii="仿宋" w:hAnsi="仿宋" w:eastAsia="仿宋"/>
          <w:b/>
          <w:sz w:val="28"/>
          <w:szCs w:val="28"/>
        </w:rPr>
      </w:pPr>
      <w:r>
        <w:rPr>
          <w:rFonts w:hint="eastAsia" w:ascii="仿宋" w:hAnsi="仿宋" w:eastAsia="仿宋"/>
          <w:b/>
          <w:sz w:val="28"/>
          <w:szCs w:val="28"/>
        </w:rPr>
        <w:t>采购产品</w:t>
      </w:r>
    </w:p>
    <w:p w14:paraId="682FECEC">
      <w:pPr>
        <w:keepNext w:val="0"/>
        <w:keepLines w:val="0"/>
        <w:pageBreakBefore w:val="0"/>
        <w:widowControl w:val="0"/>
        <w:kinsoku/>
        <w:wordWrap/>
        <w:overflowPunct/>
        <w:topLinePunct w:val="0"/>
        <w:autoSpaceDE/>
        <w:autoSpaceDN/>
        <w:bidi w:val="0"/>
        <w:adjustRightInd/>
        <w:snapToGrid/>
        <w:spacing w:line="360" w:lineRule="auto"/>
        <w:ind w:firstLine="560" w:firstLineChars="200"/>
        <w:contextualSpacing/>
        <w:textAlignment w:val="auto"/>
        <w:rPr>
          <w:rFonts w:hint="eastAsia" w:ascii="仿宋" w:hAnsi="仿宋" w:eastAsia="仿宋"/>
          <w:sz w:val="28"/>
          <w:szCs w:val="28"/>
          <w:lang w:eastAsia="zh-CN"/>
        </w:rPr>
      </w:pPr>
      <w:r>
        <w:rPr>
          <w:rFonts w:hint="eastAsia" w:ascii="仿宋" w:hAnsi="仿宋" w:eastAsia="仿宋"/>
          <w:sz w:val="28"/>
          <w:szCs w:val="28"/>
          <w:lang w:eastAsia="zh-CN"/>
        </w:rPr>
        <w:t>详见附件</w:t>
      </w:r>
      <w:r>
        <w:rPr>
          <w:rFonts w:hint="eastAsia" w:ascii="仿宋" w:hAnsi="仿宋" w:eastAsia="仿宋"/>
          <w:sz w:val="28"/>
          <w:szCs w:val="28"/>
          <w:lang w:val="en-US" w:eastAsia="zh-CN"/>
        </w:rPr>
        <w:t>1耗材、试剂</w:t>
      </w:r>
      <w:r>
        <w:rPr>
          <w:rFonts w:hint="eastAsia" w:ascii="仿宋" w:hAnsi="仿宋" w:eastAsia="仿宋"/>
          <w:sz w:val="28"/>
          <w:szCs w:val="28"/>
          <w:lang w:eastAsia="zh-CN"/>
        </w:rPr>
        <w:t>清单（二次挂网）</w:t>
      </w:r>
    </w:p>
    <w:p w14:paraId="7091DE51">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采购方式：竞争性谈判</w:t>
      </w:r>
    </w:p>
    <w:p w14:paraId="22E61AF2">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b/>
          <w:sz w:val="28"/>
          <w:szCs w:val="28"/>
        </w:rPr>
      </w:pPr>
      <w:r>
        <w:rPr>
          <w:rFonts w:hint="eastAsia" w:ascii="仿宋" w:hAnsi="仿宋" w:eastAsia="仿宋"/>
          <w:b/>
          <w:sz w:val="28"/>
          <w:szCs w:val="28"/>
        </w:rPr>
        <w:t>三、所需提供的申报文件</w:t>
      </w:r>
    </w:p>
    <w:p w14:paraId="0016AA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rPr>
        <w:t>1.医疗器械注册证书等证明材料</w:t>
      </w:r>
      <w:r>
        <w:rPr>
          <w:rFonts w:hint="eastAsia" w:ascii="仿宋" w:hAnsi="仿宋" w:eastAsia="仿宋" w:cs="Times New Roman"/>
          <w:sz w:val="28"/>
          <w:szCs w:val="28"/>
          <w:lang w:eastAsia="zh-CN"/>
        </w:rPr>
        <w:t>：</w:t>
      </w:r>
    </w:p>
    <w:p w14:paraId="00F30D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根据《医疗器械监督管理条例》及国内医疗行业管理的有关规定，供应商必须根据报价医疗器械的类别提供医疗器械注册证书及其附页或医疗器械备案证明材料的有效复印件。</w:t>
      </w:r>
    </w:p>
    <w:p w14:paraId="576DF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医疗器械经营许可证等证明材料</w:t>
      </w:r>
      <w:r>
        <w:rPr>
          <w:rFonts w:hint="eastAsia" w:ascii="仿宋" w:hAnsi="仿宋" w:eastAsia="仿宋" w:cs="Times New Roman"/>
          <w:sz w:val="28"/>
          <w:szCs w:val="28"/>
          <w:lang w:eastAsia="zh-CN"/>
        </w:rPr>
        <w:t>：</w:t>
      </w:r>
    </w:p>
    <w:p w14:paraId="2D897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根据《医疗器械监督管理条例》及国内医疗行业管理的有关规定，供应商必须根据报价医疗器械的类别及供应商是否为报价产品的制造商，提供其医疗器械经营许可证或医疗器械经营备案证明资料或医疗器械生产许可证的有效复印件。</w:t>
      </w:r>
    </w:p>
    <w:p w14:paraId="52E74A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.报价单、最低价承诺函（详细模板见附件</w:t>
      </w:r>
      <w:r>
        <w:rPr>
          <w:rFonts w:hint="eastAsia" w:ascii="仿宋" w:hAnsi="仿宋" w:eastAsia="仿宋"/>
          <w:sz w:val="28"/>
          <w:szCs w:val="28"/>
          <w:lang w:val="en-US" w:eastAsia="zh-CN"/>
        </w:rPr>
        <w:t>2</w:t>
      </w:r>
      <w:r>
        <w:rPr>
          <w:rFonts w:hint="eastAsia" w:ascii="仿宋" w:hAnsi="仿宋" w:eastAsia="仿宋"/>
          <w:sz w:val="28"/>
          <w:szCs w:val="28"/>
        </w:rPr>
        <w:t>）。</w:t>
      </w:r>
    </w:p>
    <w:p w14:paraId="290A44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4</w:t>
      </w:r>
      <w:r>
        <w:rPr>
          <w:rFonts w:ascii="仿宋" w:hAnsi="仿宋" w:eastAsia="仿宋"/>
          <w:sz w:val="28"/>
          <w:szCs w:val="28"/>
        </w:rPr>
        <w:t>.</w:t>
      </w:r>
      <w:r>
        <w:rPr>
          <w:rFonts w:hint="eastAsia" w:ascii="仿宋" w:hAnsi="仿宋" w:eastAsia="仿宋"/>
          <w:sz w:val="28"/>
          <w:szCs w:val="28"/>
        </w:rPr>
        <w:t>用户清单，务必注明供货价。同时，需提供相关</w:t>
      </w:r>
      <w:r>
        <w:rPr>
          <w:rFonts w:hint="eastAsia" w:ascii="仿宋" w:hAnsi="仿宋" w:eastAsia="仿宋"/>
          <w:sz w:val="28"/>
          <w:szCs w:val="28"/>
          <w:lang w:eastAsia="zh-CN"/>
        </w:rPr>
        <w:t>医用</w:t>
      </w:r>
      <w:r>
        <w:rPr>
          <w:rFonts w:hint="eastAsia" w:ascii="仿宋" w:hAnsi="仿宋" w:eastAsia="仿宋"/>
          <w:sz w:val="28"/>
          <w:szCs w:val="28"/>
        </w:rPr>
        <w:t>耗材</w:t>
      </w:r>
      <w:r>
        <w:rPr>
          <w:rFonts w:hint="eastAsia" w:ascii="仿宋" w:hAnsi="仿宋" w:eastAsia="仿宋"/>
          <w:sz w:val="28"/>
          <w:szCs w:val="28"/>
          <w:lang w:eastAsia="zh-CN"/>
        </w:rPr>
        <w:t>、检验试剂</w:t>
      </w:r>
      <w:r>
        <w:rPr>
          <w:rFonts w:hint="eastAsia" w:ascii="仿宋" w:hAnsi="仿宋" w:eastAsia="仿宋"/>
          <w:sz w:val="28"/>
          <w:szCs w:val="28"/>
        </w:rPr>
        <w:t>近三年在其他省市的</w:t>
      </w:r>
      <w:r>
        <w:rPr>
          <w:rFonts w:hint="eastAsia" w:ascii="仿宋" w:hAnsi="仿宋" w:eastAsia="仿宋"/>
          <w:sz w:val="28"/>
          <w:szCs w:val="28"/>
          <w:lang w:eastAsia="zh-CN"/>
        </w:rPr>
        <w:t>成交</w:t>
      </w:r>
      <w:r>
        <w:rPr>
          <w:rFonts w:hint="eastAsia" w:ascii="仿宋" w:hAnsi="仿宋" w:eastAsia="仿宋"/>
          <w:sz w:val="28"/>
          <w:szCs w:val="28"/>
        </w:rPr>
        <w:t>记录（如有）。</w:t>
      </w:r>
    </w:p>
    <w:p w14:paraId="190F37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.授权资料：厂家给予配送单位的授权书、配送单位给予相关经办人的授权书（详细模板见附件</w:t>
      </w:r>
      <w:r>
        <w:rPr>
          <w:rFonts w:hint="eastAsia" w:ascii="仿宋" w:hAnsi="仿宋" w:eastAsia="仿宋"/>
          <w:sz w:val="28"/>
          <w:szCs w:val="28"/>
          <w:lang w:val="en-US" w:eastAsia="zh-CN"/>
        </w:rPr>
        <w:t>3</w:t>
      </w:r>
      <w:r>
        <w:rPr>
          <w:rFonts w:hint="eastAsia" w:ascii="仿宋" w:hAnsi="仿宋" w:eastAsia="仿宋"/>
          <w:sz w:val="28"/>
          <w:szCs w:val="28"/>
        </w:rPr>
        <w:t>）及经办人身份证复印件。</w:t>
      </w:r>
    </w:p>
    <w:p w14:paraId="2AB104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注：</w:t>
      </w:r>
    </w:p>
    <w:p w14:paraId="08CAA4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1.所有资料均需加盖申报单位公章，申报单位对所提供的申报文件的真实性、合法性负责。</w:t>
      </w:r>
    </w:p>
    <w:p w14:paraId="23DC0E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2.申报单位有下列情形之一的，或入选后被举报并经查实有下列情形的，经我院</w:t>
      </w:r>
      <w:r>
        <w:rPr>
          <w:rFonts w:hint="eastAsia" w:ascii="仿宋" w:hAnsi="仿宋" w:eastAsia="仿宋"/>
          <w:sz w:val="28"/>
          <w:szCs w:val="28"/>
          <w:lang w:eastAsia="zh-CN"/>
        </w:rPr>
        <w:t>耗材</w:t>
      </w:r>
      <w:r>
        <w:rPr>
          <w:rFonts w:hint="eastAsia" w:ascii="仿宋" w:hAnsi="仿宋" w:eastAsia="仿宋"/>
          <w:sz w:val="28"/>
          <w:szCs w:val="28"/>
        </w:rPr>
        <w:t>管理委员会研究后，做出相应处理。性质恶劣的，取消申报产品入选资格，并将该企业列入不良记录企业名单：</w:t>
      </w:r>
    </w:p>
    <w:p w14:paraId="628A5B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（1）谎报、不报、伪造相关申报文件的。</w:t>
      </w:r>
    </w:p>
    <w:p w14:paraId="5B9D5D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（2）进行虚假宣传、商业贿赂等不正当竞争行为的。</w:t>
      </w:r>
    </w:p>
    <w:p w14:paraId="35E126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（3）以低于成本的价格恶意申报，扰乱市场秩序的。</w:t>
      </w:r>
    </w:p>
    <w:p w14:paraId="433405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（4）相互串通报价，妨碍公平竞争的。</w:t>
      </w:r>
    </w:p>
    <w:p w14:paraId="43E28D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（5）在规定期限内不签订购销合同或者不履行合同义务的。</w:t>
      </w:r>
    </w:p>
    <w:p w14:paraId="1E541F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（6）擅自以入选品种外的产品替代入选品种的。</w:t>
      </w:r>
    </w:p>
    <w:p w14:paraId="07563C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（7）其他违反法律法规及有关规定的行为。</w:t>
      </w:r>
    </w:p>
    <w:p w14:paraId="23247F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3.申报单位提交的申报文件、产品资质的所有材料均使用中文（外文资料必须提供相应的中文翻译文本，且必须与原文一致，如中文翻译文本与原文表述不一致，视为提供虚假文件，应承担相应法律责任）。</w:t>
      </w:r>
    </w:p>
    <w:p w14:paraId="596353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4.资料提交截止时间：20</w:t>
      </w:r>
      <w:r>
        <w:rPr>
          <w:rFonts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 xml:space="preserve"> ** </w:t>
      </w:r>
      <w:r>
        <w:rPr>
          <w:rFonts w:hint="eastAsia" w:ascii="仿宋" w:hAnsi="仿宋" w:eastAsia="仿宋"/>
          <w:sz w:val="28"/>
          <w:szCs w:val="28"/>
        </w:rPr>
        <w:t>日</w:t>
      </w:r>
      <w:r>
        <w:rPr>
          <w:rFonts w:ascii="仿宋" w:hAnsi="仿宋" w:eastAsia="仿宋"/>
          <w:sz w:val="28"/>
          <w:szCs w:val="28"/>
        </w:rPr>
        <w:t>1</w:t>
      </w:r>
      <w:r>
        <w:rPr>
          <w:rFonts w:hint="eastAsia" w:ascii="仿宋" w:hAnsi="仿宋" w:eastAsia="仿宋"/>
          <w:sz w:val="28"/>
          <w:szCs w:val="28"/>
          <w:lang w:val="en-US" w:eastAsia="zh-CN"/>
        </w:rPr>
        <w:t>7</w:t>
      </w:r>
      <w:r>
        <w:rPr>
          <w:rFonts w:hint="eastAsia" w:ascii="仿宋" w:hAnsi="仿宋" w:eastAsia="仿宋"/>
          <w:sz w:val="28"/>
          <w:szCs w:val="28"/>
        </w:rPr>
        <w:t>：00。</w:t>
      </w:r>
    </w:p>
    <w:p w14:paraId="2F9D1D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rPr>
      </w:pPr>
      <w:r>
        <w:rPr>
          <w:rFonts w:ascii="仿宋" w:hAnsi="仿宋" w:eastAsia="仿宋"/>
          <w:sz w:val="28"/>
          <w:szCs w:val="28"/>
        </w:rPr>
        <w:t>5.资料提交地址</w:t>
      </w:r>
      <w:r>
        <w:rPr>
          <w:rFonts w:hint="eastAsia" w:ascii="仿宋" w:hAnsi="仿宋" w:eastAsia="仿宋"/>
          <w:sz w:val="28"/>
          <w:szCs w:val="28"/>
        </w:rPr>
        <w:t>：厦门市湖里区金山路2999号厦门大学附属心血管病医院门诊楼四楼行政办公区</w:t>
      </w:r>
      <w:r>
        <w:rPr>
          <w:rFonts w:hint="eastAsia" w:ascii="仿宋" w:hAnsi="仿宋" w:eastAsia="仿宋"/>
          <w:sz w:val="28"/>
          <w:szCs w:val="28"/>
          <w:lang w:eastAsia="zh-CN"/>
        </w:rPr>
        <w:t>设备物资</w:t>
      </w:r>
      <w:r>
        <w:rPr>
          <w:rFonts w:hint="eastAsia" w:ascii="仿宋" w:hAnsi="仿宋" w:eastAsia="仿宋"/>
          <w:sz w:val="28"/>
          <w:szCs w:val="28"/>
        </w:rPr>
        <w:t>部</w:t>
      </w:r>
      <w:r>
        <w:rPr>
          <w:rFonts w:hint="eastAsia" w:ascii="仿宋" w:hAnsi="仿宋" w:eastAsia="仿宋"/>
          <w:sz w:val="28"/>
          <w:szCs w:val="28"/>
          <w:lang w:val="en-US" w:eastAsia="zh-CN"/>
        </w:rPr>
        <w:t>，林宗臻收</w:t>
      </w:r>
      <w:r>
        <w:rPr>
          <w:rFonts w:hint="eastAsia" w:ascii="仿宋" w:hAnsi="仿宋" w:eastAsia="仿宋"/>
          <w:sz w:val="28"/>
          <w:szCs w:val="28"/>
        </w:rPr>
        <w:t>。</w:t>
      </w:r>
    </w:p>
    <w:p w14:paraId="416CDEA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b/>
          <w:sz w:val="28"/>
          <w:szCs w:val="28"/>
        </w:rPr>
      </w:pPr>
    </w:p>
    <w:p w14:paraId="65D53B1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sz w:val="28"/>
          <w:szCs w:val="28"/>
        </w:rPr>
      </w:pPr>
      <w:r>
        <w:rPr>
          <w:rFonts w:hint="eastAsia" w:ascii="仿宋" w:hAnsi="仿宋" w:eastAsia="仿宋"/>
          <w:b/>
          <w:sz w:val="28"/>
          <w:szCs w:val="28"/>
        </w:rPr>
        <w:t>四、评审流程</w:t>
      </w:r>
    </w:p>
    <w:p w14:paraId="1F76971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由</w:t>
      </w:r>
      <w:r>
        <w:rPr>
          <w:rFonts w:hint="eastAsia" w:ascii="仿宋" w:hAnsi="仿宋" w:eastAsia="仿宋"/>
          <w:sz w:val="28"/>
          <w:szCs w:val="28"/>
          <w:lang w:eastAsia="zh-CN"/>
        </w:rPr>
        <w:t>采购人</w:t>
      </w:r>
      <w:r>
        <w:rPr>
          <w:rFonts w:hint="eastAsia" w:ascii="仿宋" w:hAnsi="仿宋" w:eastAsia="仿宋"/>
          <w:sz w:val="28"/>
          <w:szCs w:val="28"/>
        </w:rPr>
        <w:t>组织专家，进行现场评审。评审流程如下:</w:t>
      </w:r>
    </w:p>
    <w:p w14:paraId="3B6DD6DE">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（一）资质审查</w:t>
      </w:r>
    </w:p>
    <w:p w14:paraId="673EBD0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olor w:val="0D0D0D"/>
          <w:sz w:val="28"/>
          <w:szCs w:val="28"/>
        </w:rPr>
      </w:pPr>
      <w:r>
        <w:rPr>
          <w:rFonts w:hint="eastAsia" w:ascii="仿宋" w:hAnsi="仿宋" w:eastAsia="仿宋"/>
          <w:color w:val="0D0D0D"/>
          <w:sz w:val="28"/>
          <w:szCs w:val="28"/>
        </w:rPr>
        <w:t>1.申报单位提供的医疗器械经营许可证</w:t>
      </w:r>
      <w:r>
        <w:rPr>
          <w:rFonts w:hint="eastAsia" w:ascii="仿宋" w:hAnsi="仿宋" w:eastAsia="仿宋"/>
          <w:color w:val="0D0D0D"/>
          <w:sz w:val="28"/>
          <w:szCs w:val="28"/>
          <w:lang w:eastAsia="zh-CN"/>
        </w:rPr>
        <w:t>或</w:t>
      </w:r>
      <w:r>
        <w:rPr>
          <w:rFonts w:hint="eastAsia" w:ascii="仿宋" w:hAnsi="仿宋" w:eastAsia="仿宋"/>
          <w:color w:val="0D0D0D"/>
          <w:sz w:val="28"/>
          <w:szCs w:val="28"/>
        </w:rPr>
        <w:t>医疗器械经营备案证明资料或医疗器械生产许可证的经营、生产范围必须涵盖此次报价产品。商业信誉良好，经营过程规范，无严重违规、违法记录。</w:t>
      </w:r>
    </w:p>
    <w:p w14:paraId="0BEE663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olor w:val="0D0D0D"/>
          <w:sz w:val="28"/>
          <w:szCs w:val="28"/>
        </w:rPr>
      </w:pPr>
      <w:r>
        <w:rPr>
          <w:rFonts w:hint="eastAsia" w:ascii="仿宋" w:hAnsi="仿宋" w:eastAsia="仿宋"/>
          <w:color w:val="0D0D0D"/>
          <w:sz w:val="28"/>
          <w:szCs w:val="28"/>
        </w:rPr>
        <w:t>2.产品以最小包装单位进行报价，报价小数位数为2位，报价以人民币元为货币单位。</w:t>
      </w:r>
    </w:p>
    <w:p w14:paraId="521900A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olor w:val="0D0D0D"/>
          <w:sz w:val="28"/>
          <w:szCs w:val="28"/>
        </w:rPr>
      </w:pPr>
      <w:r>
        <w:rPr>
          <w:rFonts w:hint="eastAsia" w:ascii="仿宋" w:hAnsi="仿宋" w:eastAsia="仿宋"/>
          <w:color w:val="0D0D0D"/>
          <w:sz w:val="28"/>
          <w:szCs w:val="28"/>
        </w:rPr>
        <w:t>（二）判断供应商是否实质响应谈判需求</w:t>
      </w:r>
    </w:p>
    <w:p w14:paraId="2CFCB43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olor w:val="0D0D0D"/>
          <w:sz w:val="28"/>
          <w:szCs w:val="28"/>
          <w:lang w:eastAsia="zh-CN"/>
        </w:rPr>
      </w:pPr>
      <w:r>
        <w:rPr>
          <w:rFonts w:hint="eastAsia" w:ascii="仿宋" w:hAnsi="仿宋" w:eastAsia="仿宋"/>
          <w:color w:val="0D0D0D"/>
          <w:sz w:val="28"/>
          <w:szCs w:val="28"/>
        </w:rPr>
        <w:t>技术分加上商务分的总得分不低于75分者视为实质响应谈判需求</w:t>
      </w:r>
      <w:r>
        <w:rPr>
          <w:rFonts w:hint="eastAsia" w:ascii="仿宋" w:hAnsi="仿宋" w:eastAsia="仿宋"/>
          <w:color w:val="0D0D0D"/>
          <w:sz w:val="28"/>
          <w:szCs w:val="28"/>
          <w:lang w:eastAsia="zh-CN"/>
        </w:rPr>
        <w:t>，</w:t>
      </w:r>
      <w:r>
        <w:rPr>
          <w:rFonts w:hint="eastAsia" w:ascii="仿宋" w:hAnsi="仿宋" w:eastAsia="仿宋"/>
          <w:sz w:val="28"/>
          <w:szCs w:val="28"/>
        </w:rPr>
        <w:t>未实质性响应谈判需求的供应商，则</w:t>
      </w:r>
      <w:r>
        <w:rPr>
          <w:rFonts w:hint="eastAsia" w:ascii="仿宋" w:hAnsi="仿宋" w:eastAsia="仿宋"/>
          <w:sz w:val="28"/>
          <w:szCs w:val="28"/>
          <w:lang w:eastAsia="zh-CN"/>
        </w:rPr>
        <w:t>报价无效。</w:t>
      </w:r>
    </w:p>
    <w:p w14:paraId="4336A78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sz w:val="28"/>
          <w:szCs w:val="28"/>
        </w:rPr>
      </w:pPr>
      <w:r>
        <w:rPr>
          <w:rFonts w:hint="eastAsia" w:ascii="仿宋" w:hAnsi="仿宋" w:eastAsia="仿宋"/>
          <w:color w:val="0D0D0D"/>
          <w:sz w:val="28"/>
          <w:szCs w:val="28"/>
        </w:rPr>
        <w:t>得分由专家评委予以评定，其中，</w:t>
      </w:r>
      <w:r>
        <w:rPr>
          <w:rFonts w:hint="eastAsia" w:ascii="仿宋" w:hAnsi="仿宋" w:eastAsia="仿宋"/>
          <w:sz w:val="28"/>
          <w:szCs w:val="28"/>
        </w:rPr>
        <w:t>技术分包括产品品牌及品质、与临床使用需要的契合度、应急处理及送货响应时间、合理化建议等，满分为65分；商务分包括公司资质、售后服务配备等，满分35分。</w:t>
      </w:r>
    </w:p>
    <w:p w14:paraId="257D248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三</w:t>
      </w:r>
      <w:r>
        <w:rPr>
          <w:rFonts w:hint="eastAsia" w:ascii="仿宋" w:hAnsi="仿宋" w:eastAsia="仿宋"/>
          <w:sz w:val="28"/>
          <w:szCs w:val="28"/>
        </w:rPr>
        <w:t>）价格谈判</w:t>
      </w:r>
    </w:p>
    <w:p w14:paraId="715E7ED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四</w:t>
      </w:r>
      <w:r>
        <w:rPr>
          <w:rFonts w:hint="eastAsia" w:ascii="仿宋" w:hAnsi="仿宋" w:eastAsia="仿宋"/>
          <w:sz w:val="28"/>
          <w:szCs w:val="28"/>
        </w:rPr>
        <w:t>）供应商提交最后报价</w:t>
      </w:r>
    </w:p>
    <w:p w14:paraId="2CE2902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）谈判小组对实质响应谈判文件的供应商按以下规则进行排序：</w:t>
      </w:r>
    </w:p>
    <w:p w14:paraId="6394FB1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最后报价低者排序在前。即：报价最低者排序第一，报价次低者排序第二，以此类推。报价相同者以</w:t>
      </w:r>
      <w:r>
        <w:rPr>
          <w:rFonts w:hint="eastAsia" w:ascii="仿宋" w:hAnsi="仿宋" w:eastAsia="仿宋"/>
          <w:color w:val="0D0D0D"/>
          <w:sz w:val="28"/>
          <w:szCs w:val="28"/>
        </w:rPr>
        <w:t>技术分加上商务分的总得分高者排序在前。</w:t>
      </w:r>
    </w:p>
    <w:p w14:paraId="23556C57">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六</w:t>
      </w:r>
      <w:r>
        <w:rPr>
          <w:rFonts w:hint="eastAsia" w:ascii="仿宋" w:hAnsi="仿宋" w:eastAsia="仿宋"/>
          <w:sz w:val="28"/>
          <w:szCs w:val="28"/>
        </w:rPr>
        <w:t>）推荐成交候选人</w:t>
      </w:r>
    </w:p>
    <w:p w14:paraId="2DD0926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b/>
          <w:sz w:val="28"/>
          <w:szCs w:val="28"/>
        </w:rPr>
      </w:pPr>
      <w:r>
        <w:rPr>
          <w:rFonts w:hint="eastAsia" w:ascii="仿宋" w:hAnsi="仿宋" w:eastAsia="仿宋"/>
          <w:sz w:val="28"/>
          <w:szCs w:val="28"/>
        </w:rPr>
        <w:t>推荐排序第一的供应商为第一成交候选人，推荐排序第二的供应商为第二成交候选人，以此规则推荐。</w:t>
      </w:r>
    </w:p>
    <w:p w14:paraId="3F2AA1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sz w:val="28"/>
          <w:szCs w:val="28"/>
        </w:rPr>
      </w:pPr>
      <w:r>
        <w:rPr>
          <w:rFonts w:hint="eastAsia" w:ascii="仿宋" w:hAnsi="仿宋" w:eastAsia="仿宋"/>
          <w:b/>
          <w:sz w:val="28"/>
          <w:szCs w:val="28"/>
        </w:rPr>
        <w:t>五、公示</w:t>
      </w:r>
    </w:p>
    <w:p w14:paraId="3C4883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拟</w:t>
      </w:r>
      <w:r>
        <w:rPr>
          <w:rFonts w:hint="eastAsia" w:ascii="仿宋" w:hAnsi="仿宋" w:eastAsia="仿宋"/>
          <w:sz w:val="28"/>
          <w:szCs w:val="28"/>
          <w:lang w:eastAsia="zh-CN"/>
        </w:rPr>
        <w:t>成交</w:t>
      </w:r>
      <w:r>
        <w:rPr>
          <w:rFonts w:hint="eastAsia" w:ascii="仿宋" w:hAnsi="仿宋" w:eastAsia="仿宋"/>
          <w:sz w:val="28"/>
          <w:szCs w:val="28"/>
        </w:rPr>
        <w:t>单位的名单将在我院网站公示</w:t>
      </w:r>
      <w:r>
        <w:rPr>
          <w:rFonts w:ascii="仿宋" w:hAnsi="仿宋" w:eastAsia="仿宋"/>
          <w:sz w:val="28"/>
          <w:szCs w:val="28"/>
        </w:rPr>
        <w:t>1</w:t>
      </w:r>
      <w:r>
        <w:rPr>
          <w:rFonts w:hint="eastAsia" w:ascii="仿宋" w:hAnsi="仿宋" w:eastAsia="仿宋"/>
          <w:sz w:val="28"/>
          <w:szCs w:val="28"/>
          <w:lang w:eastAsia="zh-CN"/>
        </w:rPr>
        <w:t>个工作日</w:t>
      </w:r>
      <w:r>
        <w:rPr>
          <w:rFonts w:hint="eastAsia" w:ascii="仿宋" w:hAnsi="仿宋" w:eastAsia="仿宋"/>
          <w:sz w:val="28"/>
          <w:szCs w:val="28"/>
        </w:rPr>
        <w:t>。对公示后无异议的，直接确定为拟成交配送企业。对公示有异议的，须在公示期内向我院提出申诉。如在公示期间因故被取消入选资格的，同竞价组医用耗材</w:t>
      </w:r>
      <w:r>
        <w:rPr>
          <w:rFonts w:hint="eastAsia" w:ascii="仿宋" w:hAnsi="仿宋" w:eastAsia="仿宋"/>
          <w:sz w:val="28"/>
          <w:szCs w:val="28"/>
          <w:lang w:eastAsia="zh-CN"/>
        </w:rPr>
        <w:t>、检验试剂</w:t>
      </w:r>
      <w:r>
        <w:rPr>
          <w:rFonts w:hint="eastAsia" w:ascii="仿宋" w:hAnsi="仿宋" w:eastAsia="仿宋"/>
          <w:sz w:val="28"/>
          <w:szCs w:val="28"/>
        </w:rPr>
        <w:t>产品依据综合得分由高到低的顺序进行替补，并按照程序进行公示。</w:t>
      </w:r>
    </w:p>
    <w:p w14:paraId="1C991F4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sz w:val="28"/>
          <w:szCs w:val="28"/>
        </w:rPr>
      </w:pPr>
      <w:r>
        <w:rPr>
          <w:rFonts w:hint="eastAsia" w:ascii="仿宋" w:hAnsi="仿宋" w:eastAsia="仿宋"/>
          <w:b/>
          <w:sz w:val="28"/>
          <w:szCs w:val="28"/>
        </w:rPr>
        <w:t>六、联络部门</w:t>
      </w:r>
    </w:p>
    <w:p w14:paraId="3851B71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厦门大学附属心血管病医院</w:t>
      </w:r>
      <w:r>
        <w:rPr>
          <w:rFonts w:hint="eastAsia" w:ascii="仿宋" w:hAnsi="仿宋" w:eastAsia="仿宋"/>
          <w:sz w:val="28"/>
          <w:szCs w:val="28"/>
          <w:lang w:eastAsia="zh-CN"/>
        </w:rPr>
        <w:t>设备物资</w:t>
      </w:r>
      <w:r>
        <w:rPr>
          <w:rFonts w:hint="eastAsia" w:ascii="仿宋" w:hAnsi="仿宋" w:eastAsia="仿宋"/>
          <w:sz w:val="28"/>
          <w:szCs w:val="28"/>
        </w:rPr>
        <w:t>部</w:t>
      </w:r>
    </w:p>
    <w:p w14:paraId="6D14452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电话：</w:t>
      </w:r>
      <w:r>
        <w:rPr>
          <w:rFonts w:hint="eastAsia" w:ascii="仿宋" w:hAnsi="仿宋" w:eastAsia="仿宋"/>
          <w:sz w:val="28"/>
          <w:szCs w:val="28"/>
          <w:lang w:val="en-US" w:eastAsia="zh-CN"/>
        </w:rPr>
        <w:t>0592-2292526</w:t>
      </w:r>
    </w:p>
    <w:p w14:paraId="13623FD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olor w:val="0D0D0D"/>
          <w:sz w:val="28"/>
          <w:szCs w:val="28"/>
          <w:lang w:eastAsia="zh-CN"/>
        </w:rPr>
      </w:pPr>
      <w:r>
        <w:rPr>
          <w:rFonts w:hint="eastAsia" w:ascii="仿宋" w:hAnsi="仿宋" w:eastAsia="仿宋"/>
          <w:color w:val="0D0D0D"/>
          <w:sz w:val="28"/>
          <w:szCs w:val="28"/>
        </w:rPr>
        <w:t>联系人：</w:t>
      </w:r>
      <w:r>
        <w:rPr>
          <w:rFonts w:hint="eastAsia" w:ascii="仿宋" w:hAnsi="仿宋" w:eastAsia="仿宋"/>
          <w:color w:val="0D0D0D"/>
          <w:sz w:val="28"/>
          <w:szCs w:val="28"/>
          <w:lang w:eastAsia="zh-CN"/>
        </w:rPr>
        <w:t>林宗臻</w:t>
      </w:r>
    </w:p>
    <w:p w14:paraId="6BE6425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color w:val="0D0D0D"/>
          <w:sz w:val="28"/>
          <w:szCs w:val="28"/>
        </w:rPr>
        <w:t xml:space="preserve">联系地址： </w:t>
      </w:r>
      <w:r>
        <w:rPr>
          <w:rFonts w:hint="eastAsia" w:ascii="仿宋" w:hAnsi="仿宋" w:eastAsia="仿宋"/>
          <w:sz w:val="28"/>
          <w:szCs w:val="28"/>
        </w:rPr>
        <w:t>厦门市湖里区金山路2999号厦门大学附属心血管病医院门诊楼四楼行政办公区</w:t>
      </w:r>
      <w:r>
        <w:rPr>
          <w:rFonts w:hint="eastAsia" w:ascii="仿宋" w:hAnsi="仿宋" w:eastAsia="仿宋"/>
          <w:sz w:val="28"/>
          <w:szCs w:val="28"/>
          <w:lang w:eastAsia="zh-CN"/>
        </w:rPr>
        <w:t>设备物资</w:t>
      </w:r>
      <w:r>
        <w:rPr>
          <w:rFonts w:hint="eastAsia" w:ascii="仿宋" w:hAnsi="仿宋" w:eastAsia="仿宋"/>
          <w:sz w:val="28"/>
          <w:szCs w:val="28"/>
        </w:rPr>
        <w:t>部</w:t>
      </w:r>
    </w:p>
    <w:p w14:paraId="493C1E9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color w:val="0D0D0D"/>
          <w:sz w:val="28"/>
          <w:szCs w:val="28"/>
        </w:rPr>
      </w:pPr>
      <w:r>
        <w:rPr>
          <w:rFonts w:hint="eastAsia" w:ascii="仿宋" w:hAnsi="仿宋" w:eastAsia="仿宋"/>
          <w:b/>
          <w:color w:val="0D0D0D"/>
          <w:sz w:val="28"/>
          <w:szCs w:val="28"/>
        </w:rPr>
        <w:t>七、其他</w:t>
      </w:r>
    </w:p>
    <w:p w14:paraId="2878FB7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olor w:val="0D0D0D"/>
          <w:sz w:val="28"/>
          <w:szCs w:val="28"/>
        </w:rPr>
      </w:pPr>
      <w:r>
        <w:rPr>
          <w:rFonts w:hint="eastAsia" w:ascii="仿宋" w:hAnsi="仿宋" w:eastAsia="仿宋"/>
          <w:color w:val="0D0D0D"/>
          <w:sz w:val="28"/>
          <w:szCs w:val="28"/>
        </w:rPr>
        <w:t>其他未尽事宜，由厦门大学附属心血管病医院</w:t>
      </w:r>
      <w:r>
        <w:rPr>
          <w:rFonts w:hint="eastAsia" w:ascii="仿宋" w:hAnsi="仿宋" w:eastAsia="仿宋"/>
          <w:color w:val="0D0D0D"/>
          <w:sz w:val="28"/>
          <w:szCs w:val="28"/>
          <w:lang w:eastAsia="zh-CN"/>
        </w:rPr>
        <w:t>设备物资</w:t>
      </w:r>
      <w:r>
        <w:rPr>
          <w:rFonts w:hint="eastAsia" w:ascii="仿宋" w:hAnsi="仿宋" w:eastAsia="仿宋"/>
          <w:color w:val="0D0D0D"/>
          <w:sz w:val="28"/>
          <w:szCs w:val="28"/>
        </w:rPr>
        <w:t>部负责解释。</w:t>
      </w:r>
    </w:p>
    <w:p w14:paraId="5DED190D">
      <w:pPr>
        <w:keepNext w:val="0"/>
        <w:keepLines w:val="0"/>
        <w:pageBreakBefore w:val="0"/>
        <w:widowControl w:val="0"/>
        <w:kinsoku/>
        <w:wordWrap/>
        <w:overflowPunct/>
        <w:topLinePunct w:val="0"/>
        <w:autoSpaceDE/>
        <w:autoSpaceDN/>
        <w:bidi w:val="0"/>
        <w:spacing w:line="360" w:lineRule="auto"/>
        <w:ind w:firstLine="3640" w:firstLineChars="1300"/>
        <w:textAlignment w:val="auto"/>
        <w:rPr>
          <w:rFonts w:ascii="仿宋" w:hAnsi="仿宋" w:eastAsia="仿宋"/>
          <w:sz w:val="28"/>
          <w:szCs w:val="28"/>
        </w:rPr>
      </w:pPr>
    </w:p>
    <w:p w14:paraId="12B64B7E">
      <w:pPr>
        <w:keepNext w:val="0"/>
        <w:keepLines w:val="0"/>
        <w:pageBreakBefore w:val="0"/>
        <w:widowControl w:val="0"/>
        <w:kinsoku/>
        <w:wordWrap/>
        <w:overflowPunct/>
        <w:topLinePunct w:val="0"/>
        <w:autoSpaceDE/>
        <w:autoSpaceDN/>
        <w:bidi w:val="0"/>
        <w:spacing w:line="360" w:lineRule="auto"/>
        <w:ind w:firstLine="4480" w:firstLineChars="1600"/>
        <w:textAlignment w:val="auto"/>
        <w:rPr>
          <w:rFonts w:ascii="仿宋" w:hAnsi="仿宋" w:eastAsia="仿宋"/>
          <w:sz w:val="28"/>
          <w:szCs w:val="28"/>
        </w:rPr>
      </w:pPr>
      <w:r>
        <w:rPr>
          <w:rFonts w:ascii="仿宋" w:hAnsi="仿宋" w:eastAsia="仿宋"/>
          <w:sz w:val="28"/>
          <w:szCs w:val="28"/>
        </w:rPr>
        <w:t>厦门大学附属心血管病医院</w:t>
      </w:r>
    </w:p>
    <w:p w14:paraId="0A3E2E1E">
      <w:pPr>
        <w:keepNext w:val="0"/>
        <w:keepLines w:val="0"/>
        <w:pageBreakBefore w:val="0"/>
        <w:widowControl w:val="0"/>
        <w:kinsoku/>
        <w:wordWrap/>
        <w:overflowPunct/>
        <w:topLinePunct w:val="0"/>
        <w:autoSpaceDE/>
        <w:autoSpaceDN/>
        <w:bidi w:val="0"/>
        <w:spacing w:line="360" w:lineRule="auto"/>
        <w:ind w:firstLine="5180" w:firstLineChars="1850"/>
        <w:textAlignment w:val="auto"/>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w:t>
      </w:r>
      <w:r>
        <w:rPr>
          <w:rFonts w:hint="eastAsia" w:ascii="仿宋" w:hAnsi="仿宋" w:eastAsia="仿宋"/>
          <w:sz w:val="28"/>
          <w:szCs w:val="28"/>
        </w:rPr>
        <w:t>月</w:t>
      </w:r>
      <w:r>
        <w:rPr>
          <w:rFonts w:hint="eastAsia" w:ascii="仿宋" w:hAnsi="仿宋" w:eastAsia="仿宋"/>
          <w:sz w:val="28"/>
          <w:szCs w:val="28"/>
          <w:lang w:val="en-US" w:eastAsia="zh-CN"/>
        </w:rPr>
        <w:t>**</w:t>
      </w:r>
      <w:r>
        <w:rPr>
          <w:rFonts w:hint="eastAsia" w:ascii="仿宋" w:hAnsi="仿宋" w:eastAsia="仿宋"/>
          <w:sz w:val="28"/>
          <w:szCs w:val="28"/>
        </w:rPr>
        <w:t>日</w:t>
      </w:r>
      <w:bookmarkStart w:id="0" w:name="_GoBack"/>
      <w:bookmarkEnd w:id="0"/>
    </w:p>
    <w:sectPr>
      <w:pgSz w:w="11906" w:h="16838"/>
      <w:pgMar w:top="1418" w:right="1700"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1A12"/>
    <w:multiLevelType w:val="multilevel"/>
    <w:tmpl w:val="2C9F1A1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NTc3OGRiNDJmNTk4Y2VmOGRjNDlhNDc0ZmM4ZGMifQ=="/>
  </w:docVars>
  <w:rsids>
    <w:rsidRoot w:val="003F6198"/>
    <w:rsid w:val="000B616C"/>
    <w:rsid w:val="00134EDE"/>
    <w:rsid w:val="00177D7B"/>
    <w:rsid w:val="0018258E"/>
    <w:rsid w:val="00202B49"/>
    <w:rsid w:val="00213E44"/>
    <w:rsid w:val="002C3332"/>
    <w:rsid w:val="00343515"/>
    <w:rsid w:val="00361A00"/>
    <w:rsid w:val="003F6198"/>
    <w:rsid w:val="004170BC"/>
    <w:rsid w:val="00433250"/>
    <w:rsid w:val="00445539"/>
    <w:rsid w:val="004D1877"/>
    <w:rsid w:val="0050535A"/>
    <w:rsid w:val="005272F1"/>
    <w:rsid w:val="00527BE0"/>
    <w:rsid w:val="00530DFE"/>
    <w:rsid w:val="00563443"/>
    <w:rsid w:val="00572B7F"/>
    <w:rsid w:val="00572E76"/>
    <w:rsid w:val="0062314E"/>
    <w:rsid w:val="00624D09"/>
    <w:rsid w:val="006B7BC7"/>
    <w:rsid w:val="006E15BE"/>
    <w:rsid w:val="00726162"/>
    <w:rsid w:val="00762D6B"/>
    <w:rsid w:val="007F0F08"/>
    <w:rsid w:val="008459C7"/>
    <w:rsid w:val="009476B0"/>
    <w:rsid w:val="009848D2"/>
    <w:rsid w:val="009969DF"/>
    <w:rsid w:val="009B5926"/>
    <w:rsid w:val="00A60A2A"/>
    <w:rsid w:val="00A63CC5"/>
    <w:rsid w:val="00AF1E79"/>
    <w:rsid w:val="00B0614B"/>
    <w:rsid w:val="00B47CDF"/>
    <w:rsid w:val="00BE4FF6"/>
    <w:rsid w:val="00C70F70"/>
    <w:rsid w:val="00CE5728"/>
    <w:rsid w:val="00DA321F"/>
    <w:rsid w:val="00DD4224"/>
    <w:rsid w:val="00E00507"/>
    <w:rsid w:val="00E72C75"/>
    <w:rsid w:val="00EC6474"/>
    <w:rsid w:val="00F90ED7"/>
    <w:rsid w:val="00FF0FDF"/>
    <w:rsid w:val="0E1E096F"/>
    <w:rsid w:val="121F745E"/>
    <w:rsid w:val="13702FB2"/>
    <w:rsid w:val="14D5363C"/>
    <w:rsid w:val="16E76C56"/>
    <w:rsid w:val="1B862808"/>
    <w:rsid w:val="1D481464"/>
    <w:rsid w:val="20CB09F2"/>
    <w:rsid w:val="29E0514F"/>
    <w:rsid w:val="2B1226F8"/>
    <w:rsid w:val="2F6C6E2A"/>
    <w:rsid w:val="35441D56"/>
    <w:rsid w:val="387E007B"/>
    <w:rsid w:val="51722469"/>
    <w:rsid w:val="5263257D"/>
    <w:rsid w:val="549D01C5"/>
    <w:rsid w:val="57CC6785"/>
    <w:rsid w:val="63867980"/>
    <w:rsid w:val="656F4390"/>
    <w:rsid w:val="6E1B015A"/>
    <w:rsid w:val="71625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Char"/>
    <w:basedOn w:val="6"/>
    <w:link w:val="2"/>
    <w:autoRedefine/>
    <w:semiHidden/>
    <w:qFormat/>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1663</Words>
  <Characters>1705</Characters>
  <Lines>13</Lines>
  <Paragraphs>3</Paragraphs>
  <TotalTime>5</TotalTime>
  <ScaleCrop>false</ScaleCrop>
  <LinksUpToDate>false</LinksUpToDate>
  <CharactersWithSpaces>1708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2019-06-20T04:11:00Z</dcterms:created>
  <dc:creator>XZZX</dc:creator>
  <cp:lastModifiedBy>Lzz</cp:lastModifiedBy>
  <cp:lastPrinted>2020-07-20T01:24:00Z</cp:lastPrinted>
  <dcterms:modified xsi:type="dcterms:W3CDTF">2025-08-28T01:20:08Z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A73BD183E4C84545B4FFFA411E7EE299</vt:lpwstr>
  </property>
  <property fmtid="{D5CDD505-2E9C-101B-9397-08002B2CF9AE}" pid="4" name="KSOTemplateDocerSaveRecord">
    <vt:lpwstr>eyJoZGlkIjoiNjM1NTc3OGRiNDJmNTk4Y2VmOGRjNDlhNDc0ZmM4ZGMiLCJ1c2VySWQiOiI0NTg0MzcxMDUifQ==</vt:lpwstr>
  </property>
</Properties>
</file>